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657F2F76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BD40BD">
        <w:rPr>
          <w:bCs/>
        </w:rPr>
        <w:t xml:space="preserve">lundi 12 mai </w:t>
      </w:r>
      <w:r w:rsidR="00B51E0C">
        <w:rPr>
          <w:bCs/>
        </w:rPr>
        <w:t xml:space="preserve">2025 </w:t>
      </w:r>
      <w:r w:rsidR="00BD40BD">
        <w:rPr>
          <w:bCs/>
        </w:rPr>
        <w:t>de 07h30 à 09h15</w:t>
      </w:r>
      <w:r w:rsidRPr="00463180">
        <w:rPr>
          <w:rFonts w:ascii="Garamond" w:hAnsi="Garamond"/>
          <w:bCs/>
        </w:rPr>
        <w:tab/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6480BF5B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D40B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D40B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1 anode et </w:t>
      </w:r>
      <w:r w:rsidR="00BD40BD">
        <w:rPr>
          <w:rFonts w:ascii="Garamond" w:hAnsi="Garamond"/>
          <w:bCs/>
        </w:rPr>
        <w:t>3</w:t>
      </w:r>
      <w:r w:rsidR="000C3651" w:rsidRPr="000C3651">
        <w:rPr>
          <w:rFonts w:ascii="Garamond" w:hAnsi="Garamond"/>
          <w:bCs/>
        </w:rPr>
        <w:t xml:space="preserve"> </w:t>
      </w:r>
      <w:proofErr w:type="spellStart"/>
      <w:r w:rsidR="000C3651" w:rsidRPr="000C3651">
        <w:rPr>
          <w:rFonts w:ascii="Garamond" w:hAnsi="Garamond"/>
          <w:bCs/>
        </w:rPr>
        <w:t>epuisettes</w:t>
      </w:r>
      <w:proofErr w:type="spellEnd"/>
      <w:r w:rsidR="00B51E0C">
        <w:rPr>
          <w:rFonts w:ascii="Garamond" w:hAnsi="Garamond"/>
          <w:bCs/>
        </w:rPr>
        <w:t>, deux passages successifs</w:t>
      </w:r>
    </w:p>
    <w:p w14:paraId="0F7B5791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768B48DD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BD40BD">
        <w:rPr>
          <w:rFonts w:ascii="Garamond" w:hAnsi="Garamond"/>
          <w:bCs/>
        </w:rPr>
        <w:t xml:space="preserve">enfouissement lignes électriques, passage sous le cours d’eau par tranchée. 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D800402" w14:textId="77777777" w:rsidR="00F1656F" w:rsidRPr="00F1656F" w:rsidRDefault="00F1656F" w:rsidP="00F1656F"/>
    <w:p w14:paraId="28C6E3C7" w14:textId="07637F34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0BEAFD4E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proofErr w:type="gramStart"/>
      <w:r w:rsidR="000F3B97" w:rsidRPr="000F3B97">
        <w:rPr>
          <w:rFonts w:ascii="Garamond" w:hAnsi="Garamond"/>
          <w:bCs/>
        </w:rPr>
        <w:t>M</w:t>
      </w:r>
      <w:r w:rsidR="000C3651">
        <w:rPr>
          <w:rFonts w:ascii="Garamond" w:hAnsi="Garamond"/>
          <w:bCs/>
        </w:rPr>
        <w:t>M</w:t>
      </w:r>
      <w:r w:rsidR="00BD40BD">
        <w:rPr>
          <w:rFonts w:ascii="Garamond" w:hAnsi="Garamond"/>
          <w:bCs/>
        </w:rPr>
        <w:t xml:space="preserve"> .</w:t>
      </w:r>
      <w:proofErr w:type="gramEnd"/>
      <w:r w:rsidR="00BD40BD">
        <w:rPr>
          <w:rFonts w:ascii="Garamond" w:hAnsi="Garamond"/>
          <w:bCs/>
        </w:rPr>
        <w:t xml:space="preserve"> SABOT, CHALAYER, SOUVIGNET, AAPPMA locale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AF8FEDE" w14:textId="77777777" w:rsidR="00F1656F" w:rsidRPr="00F1656F" w:rsidRDefault="00F1656F" w:rsidP="00F1656F"/>
    <w:p w14:paraId="1362578E" w14:textId="6B1F7CC8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BD40BD">
        <w:rPr>
          <w:rFonts w:ascii="Garamond" w:hAnsi="Garamond"/>
          <w:bCs/>
        </w:rPr>
        <w:t>ST REGIS DU COIN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BD40BD">
        <w:rPr>
          <w:rFonts w:ascii="Garamond" w:hAnsi="Garamond"/>
          <w:bCs/>
        </w:rPr>
        <w:t>aval Scie du Coin, passerelle bois</w:t>
      </w:r>
    </w:p>
    <w:p w14:paraId="3EC5B07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7A7FD780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BD40BD">
        <w:rPr>
          <w:bCs/>
        </w:rPr>
        <w:t>Dunerette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BD40BD">
        <w:rPr>
          <w:rFonts w:ascii="Garamond" w:hAnsi="Garamond"/>
          <w:bCs/>
        </w:rPr>
        <w:t>Lignon du Velay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B51E0C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2FF7A0E3" w14:textId="6230330E" w:rsidR="00EE6676" w:rsidRPr="00256AC6" w:rsidRDefault="0028551C">
      <w:pPr>
        <w:tabs>
          <w:tab w:val="left" w:pos="1701"/>
          <w:tab w:val="left" w:pos="9498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Station :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XY L</w:t>
      </w:r>
      <w:r w:rsidR="00256AC6">
        <w:rPr>
          <w:rFonts w:ascii="ITC Avant Garde Std Bk" w:hAnsi="ITC Avant Garde Std Bk"/>
          <w:bCs/>
          <w:color w:val="001B71"/>
          <w:sz w:val="18"/>
          <w:szCs w:val="18"/>
        </w:rPr>
        <w:t xml:space="preserve">ambert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93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="000C3651" w:rsidRPr="00256AC6">
        <w:rPr>
          <w:rFonts w:ascii="Garamond" w:hAnsi="Garamond"/>
          <w:bCs/>
        </w:rPr>
        <w:t xml:space="preserve">: </w:t>
      </w:r>
      <w:r w:rsidR="00BD40BD">
        <w:rPr>
          <w:rFonts w:ascii="Garamond" w:hAnsi="Garamond"/>
          <w:bCs/>
        </w:rPr>
        <w:t xml:space="preserve">813 247/ 6466 695 </w:t>
      </w:r>
      <w:r w:rsidR="00773163" w:rsidRPr="00256AC6">
        <w:rPr>
          <w:rFonts w:ascii="Garamond" w:hAnsi="Garamond"/>
          <w:bCs/>
        </w:rPr>
        <w:t>m</w:t>
      </w:r>
    </w:p>
    <w:p w14:paraId="49E3E62D" w14:textId="40DADA9B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3C16B49E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BD40BD">
        <w:rPr>
          <w:rFonts w:ascii="Garamond" w:hAnsi="Garamond"/>
          <w:bCs/>
        </w:rPr>
        <w:t>35</w:t>
      </w:r>
      <w:r w:rsidR="000C3651" w:rsidRPr="000C3651">
        <w:rPr>
          <w:rFonts w:ascii="Garamond" w:hAnsi="Garamond"/>
          <w:bCs/>
        </w:rPr>
        <w:t xml:space="preserve"> ml *</w:t>
      </w:r>
      <w:r w:rsidR="00BD40BD">
        <w:rPr>
          <w:rFonts w:ascii="Garamond" w:hAnsi="Garamond"/>
          <w:bCs/>
        </w:rPr>
        <w:t xml:space="preserve">2 à </w:t>
      </w:r>
      <w:proofErr w:type="gramStart"/>
      <w:r w:rsidR="00BD40BD">
        <w:rPr>
          <w:rFonts w:ascii="Garamond" w:hAnsi="Garamond"/>
          <w:bCs/>
        </w:rPr>
        <w:t xml:space="preserve">3 </w:t>
      </w:r>
      <w:r w:rsidR="000C3651" w:rsidRPr="000C3651">
        <w:rPr>
          <w:rFonts w:ascii="Garamond" w:hAnsi="Garamond"/>
          <w:bCs/>
        </w:rPr>
        <w:t xml:space="preserve"> m</w:t>
      </w:r>
      <w:proofErr w:type="gramEnd"/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B51E0C">
        <w:rPr>
          <w:rFonts w:ascii="Garamond" w:hAnsi="Garamond"/>
          <w:bCs/>
        </w:rPr>
        <w:t xml:space="preserve">85 </w:t>
      </w:r>
      <w:r w:rsidR="000C3651" w:rsidRPr="000C3651">
        <w:rPr>
          <w:rFonts w:ascii="Garamond" w:hAnsi="Garamond"/>
          <w:bCs/>
        </w:rPr>
        <w:t>m²</w:t>
      </w:r>
    </w:p>
    <w:p w14:paraId="3A379D53" w14:textId="4383F2FA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61B58D2B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0C3651" w:rsidRPr="000C3651">
        <w:rPr>
          <w:rFonts w:ascii="Garamond" w:hAnsi="Garamond"/>
          <w:bCs/>
        </w:rPr>
        <w:t>Truite des Grands Bois</w:t>
      </w:r>
    </w:p>
    <w:p w14:paraId="19396990" w14:textId="738499B9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03D912DE" w14:textId="1A8EA6A2" w:rsidR="00E81635" w:rsidRDefault="00BD40BD">
      <w:pPr>
        <w:jc w:val="center"/>
        <w:rPr>
          <w:rFonts w:ascii="Goudy Old Style ATT" w:hAnsi="Goudy Old Style ATT"/>
          <w:sz w:val="16"/>
        </w:rPr>
      </w:pPr>
      <w:r>
        <w:rPr>
          <w:noProof/>
        </w:rPr>
        <w:drawing>
          <wp:inline distT="0" distB="0" distL="0" distR="0" wp14:anchorId="6D9B4B52" wp14:editId="5619D965">
            <wp:extent cx="4932000" cy="3888089"/>
            <wp:effectExtent l="0" t="0" r="2540" b="0"/>
            <wp:docPr id="116604046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04046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2000" cy="3888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9E475" w14:textId="77777777" w:rsidR="00256AC6" w:rsidRDefault="00256AC6">
      <w:pPr>
        <w:jc w:val="center"/>
        <w:rPr>
          <w:rFonts w:ascii="Goudy Old Style ATT" w:hAnsi="Goudy Old Style ATT"/>
          <w:sz w:val="16"/>
        </w:rPr>
      </w:pPr>
    </w:p>
    <w:p w14:paraId="41603841" w14:textId="77777777" w:rsidR="00BD40BD" w:rsidRDefault="00BD40BD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39B57503" w14:textId="187E53C4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0D051EE1" w14:textId="77777777" w:rsidR="00BD40BD" w:rsidRPr="00B51E0C" w:rsidRDefault="00BD40BD" w:rsidP="00E81635">
      <w:pPr>
        <w:jc w:val="both"/>
        <w:rPr>
          <w:rFonts w:ascii="Garamond" w:hAnsi="Garamond"/>
          <w:bCs/>
        </w:rPr>
      </w:pPr>
    </w:p>
    <w:p w14:paraId="25A5357F" w14:textId="411C1458" w:rsidR="00365822" w:rsidRPr="00B51E0C" w:rsidRDefault="00BD40BD" w:rsidP="00E81635">
      <w:pPr>
        <w:jc w:val="both"/>
        <w:rPr>
          <w:rFonts w:ascii="Garamond" w:hAnsi="Garamond"/>
          <w:bCs/>
        </w:rPr>
      </w:pPr>
      <w:r w:rsidRPr="00B51E0C">
        <w:rPr>
          <w:rFonts w:ascii="Garamond" w:hAnsi="Garamond"/>
          <w:bCs/>
        </w:rPr>
        <w:t>17 truites fario (25 à 185 mm env.)</w:t>
      </w:r>
      <w:r w:rsidR="00B51E0C">
        <w:rPr>
          <w:rFonts w:ascii="Garamond" w:hAnsi="Garamond"/>
          <w:bCs/>
        </w:rPr>
        <w:t xml:space="preserve"> TRF </w:t>
      </w:r>
    </w:p>
    <w:p w14:paraId="4907AD8F" w14:textId="654B1875" w:rsidR="00BD40BD" w:rsidRPr="00B51E0C" w:rsidRDefault="00BD40BD" w:rsidP="00E81635">
      <w:pPr>
        <w:jc w:val="both"/>
        <w:rPr>
          <w:rFonts w:ascii="Garamond" w:hAnsi="Garamond"/>
          <w:bCs/>
        </w:rPr>
      </w:pPr>
      <w:r w:rsidRPr="00B51E0C">
        <w:rPr>
          <w:rFonts w:ascii="Garamond" w:hAnsi="Garamond"/>
          <w:bCs/>
        </w:rPr>
        <w:t xml:space="preserve">1 écrevisse de </w:t>
      </w:r>
      <w:proofErr w:type="spellStart"/>
      <w:r w:rsidRPr="00B51E0C">
        <w:rPr>
          <w:rFonts w:ascii="Garamond" w:hAnsi="Garamond"/>
          <w:bCs/>
        </w:rPr>
        <w:t>californie</w:t>
      </w:r>
      <w:proofErr w:type="spellEnd"/>
      <w:r w:rsidRPr="00B51E0C">
        <w:rPr>
          <w:rFonts w:ascii="Garamond" w:hAnsi="Garamond"/>
          <w:bCs/>
        </w:rPr>
        <w:t xml:space="preserve"> de 25 mm (stade 1+)</w:t>
      </w:r>
      <w:r w:rsidR="00B51E0C">
        <w:rPr>
          <w:rFonts w:ascii="Garamond" w:hAnsi="Garamond"/>
          <w:bCs/>
        </w:rPr>
        <w:t xml:space="preserve"> PFL</w:t>
      </w:r>
    </w:p>
    <w:p w14:paraId="59FB6104" w14:textId="77777777" w:rsidR="00B51E0C" w:rsidRDefault="00BD40BD" w:rsidP="00E81635">
      <w:pPr>
        <w:pStyle w:val="Pieddepage"/>
        <w:jc w:val="both"/>
        <w:rPr>
          <w:rFonts w:ascii="Garamond" w:hAnsi="Garamond"/>
          <w:bCs/>
        </w:rPr>
      </w:pPr>
      <w:r w:rsidRPr="00B51E0C">
        <w:rPr>
          <w:rFonts w:ascii="Garamond" w:hAnsi="Garamond"/>
          <w:bCs/>
        </w:rPr>
        <w:t xml:space="preserve"> </w:t>
      </w:r>
    </w:p>
    <w:p w14:paraId="0D059C85" w14:textId="77777777" w:rsid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57FDEA1F" w14:textId="1BC5C43A" w:rsidR="00EE6676" w:rsidRPr="00B51E0C" w:rsidRDefault="00BD40BD" w:rsidP="00E81635">
      <w:pPr>
        <w:pStyle w:val="Pieddepage"/>
        <w:jc w:val="both"/>
        <w:rPr>
          <w:rFonts w:ascii="Garamond" w:hAnsi="Garamond"/>
          <w:bCs/>
        </w:rPr>
      </w:pPr>
      <w:r w:rsidRPr="00B51E0C">
        <w:rPr>
          <w:rFonts w:ascii="Garamond" w:hAnsi="Garamond"/>
          <w:bCs/>
        </w:rPr>
        <w:t xml:space="preserve">Densité en truite estimée : </w:t>
      </w:r>
      <w:r w:rsidR="00B51E0C" w:rsidRPr="00B51E0C">
        <w:rPr>
          <w:rFonts w:ascii="Garamond" w:hAnsi="Garamond"/>
          <w:bCs/>
        </w:rPr>
        <w:t xml:space="preserve">2000 ind./ hectare en eau : soit une densité moyenne à forte selon le </w:t>
      </w:r>
      <w:proofErr w:type="spellStart"/>
      <w:r w:rsidR="00B51E0C" w:rsidRPr="00B51E0C">
        <w:rPr>
          <w:rFonts w:ascii="Garamond" w:hAnsi="Garamond"/>
          <w:bCs/>
        </w:rPr>
        <w:t>réferentiel</w:t>
      </w:r>
      <w:proofErr w:type="spellEnd"/>
      <w:r w:rsidR="00B51E0C" w:rsidRPr="00B51E0C">
        <w:rPr>
          <w:rFonts w:ascii="Garamond" w:hAnsi="Garamond"/>
          <w:bCs/>
        </w:rPr>
        <w:t xml:space="preserve"> Massif central</w:t>
      </w:r>
    </w:p>
    <w:p w14:paraId="567BC2ED" w14:textId="77777777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6CAC86E" w14:textId="3DFADE76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BD40BD">
        <w:rPr>
          <w:rFonts w:ascii="Garamond" w:hAnsi="Garamond"/>
          <w:bCs/>
        </w:rPr>
        <w:t>25</w:t>
      </w:r>
      <w:r w:rsidR="00E81635">
        <w:rPr>
          <w:rFonts w:ascii="Garamond" w:hAnsi="Garamond"/>
          <w:bCs/>
        </w:rPr>
        <w:t xml:space="preserve">0 m en aval de </w:t>
      </w:r>
      <w:r w:rsidRPr="00172E04">
        <w:rPr>
          <w:rFonts w:ascii="Garamond" w:hAnsi="Garamond"/>
          <w:bCs/>
        </w:rPr>
        <w:t>la station</w:t>
      </w:r>
      <w:r w:rsidR="00B824BB">
        <w:rPr>
          <w:rFonts w:ascii="Garamond" w:hAnsi="Garamond"/>
          <w:bCs/>
        </w:rPr>
        <w:t xml:space="preserve">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341A14BF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B51E0C">
        <w:rPr>
          <w:bCs/>
        </w:rPr>
        <w:t xml:space="preserve">1 </w:t>
      </w:r>
      <w:r w:rsidR="00BD40BD">
        <w:rPr>
          <w:rFonts w:ascii="Garamond" w:hAnsi="Garamond"/>
          <w:bCs/>
        </w:rPr>
        <w:t>PFL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C9022A7" w:rsidR="00EE6676" w:rsidRPr="00BD40BD" w:rsidRDefault="00256AC6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BD40BD">
        <w:rPr>
          <w:rFonts w:ascii="ITC Avant Garde Std XLt Cn" w:hAnsi="ITC Avant Garde Std XLt Cn"/>
        </w:rPr>
        <w:t xml:space="preserve">A St Just St Rambert le </w:t>
      </w:r>
      <w:r w:rsidR="00365822" w:rsidRPr="00BD40BD">
        <w:rPr>
          <w:rFonts w:ascii="ITC Avant Garde Std XLt Cn" w:hAnsi="ITC Avant Garde Std XLt Cn"/>
        </w:rPr>
        <w:t>13 mai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59338E87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BD40BD">
        <w:rPr>
          <w:rFonts w:ascii="Garamond" w:hAnsi="Garamond"/>
          <w:b w:val="0"/>
        </w:rPr>
        <w:t>EPAGE LL</w:t>
      </w:r>
    </w:p>
    <w:p w14:paraId="6E30E120" w14:textId="537D14C3" w:rsidR="00F92AF5" w:rsidRPr="00BD40BD" w:rsidRDefault="00E81635" w:rsidP="00BD40BD">
      <w:r>
        <w:tab/>
      </w:r>
      <w:r>
        <w:tab/>
      </w:r>
      <w:r w:rsidR="00BD40BD">
        <w:t>SOBECA</w:t>
      </w:r>
      <w:r>
        <w:t xml:space="preserve"> </w:t>
      </w:r>
      <w:r w:rsidR="00F1656F">
        <w:t>P</w:t>
      </w:r>
      <w:r>
        <w:t>étitionnaire des travaux</w:t>
      </w:r>
    </w:p>
    <w:sectPr w:rsidR="00F92AF5" w:rsidRPr="00BD40BD" w:rsidSect="00773163">
      <w:headerReference w:type="default" r:id="rId9"/>
      <w:footerReference w:type="default" r:id="rId10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70F2C72B" w:rsidR="00773163" w:rsidRPr="00256AC6" w:rsidRDefault="00B51E0C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t>Dunerette aval Scie du Coin le 12 mai 2025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C6DEC"/>
    <w:rsid w:val="001F2FCA"/>
    <w:rsid w:val="002100EB"/>
    <w:rsid w:val="00256AC6"/>
    <w:rsid w:val="0028551C"/>
    <w:rsid w:val="00365822"/>
    <w:rsid w:val="00463180"/>
    <w:rsid w:val="005B6028"/>
    <w:rsid w:val="00625906"/>
    <w:rsid w:val="00773163"/>
    <w:rsid w:val="00B51E0C"/>
    <w:rsid w:val="00B824BB"/>
    <w:rsid w:val="00BD40BD"/>
    <w:rsid w:val="00C5708E"/>
    <w:rsid w:val="00C95BB6"/>
    <w:rsid w:val="00E264D1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14</TotalTime>
  <Pages>2</Pages>
  <Words>284</Words>
  <Characters>1565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3</cp:revision>
  <cp:lastPrinted>2025-05-13T08:08:00Z</cp:lastPrinted>
  <dcterms:created xsi:type="dcterms:W3CDTF">2025-05-13T10:05:00Z</dcterms:created>
  <dcterms:modified xsi:type="dcterms:W3CDTF">2025-05-13T10:19:00Z</dcterms:modified>
</cp:coreProperties>
</file>